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0A" w:rsidRDefault="00D9210A" w:rsidP="00470192">
      <w:pPr>
        <w:pBdr>
          <w:bottom w:val="single" w:sz="6" w:space="1" w:color="auto"/>
        </w:pBdr>
        <w:spacing w:after="0"/>
        <w:rPr>
          <w:rFonts w:ascii="Arial Black" w:hAnsi="Arial Black" w:cs="Times New Roman"/>
          <w:b/>
          <w:sz w:val="28"/>
        </w:rPr>
      </w:pPr>
      <w:bookmarkStart w:id="0" w:name="_GoBack"/>
      <w:bookmarkEnd w:id="0"/>
      <w:r>
        <w:rPr>
          <w:rFonts w:ascii="Arial Black" w:hAnsi="Arial Black" w:cs="Times New Roman"/>
          <w:b/>
          <w:sz w:val="28"/>
        </w:rPr>
        <w:t xml:space="preserve">Wydział Komunikacji, Transportu i Dróg </w:t>
      </w:r>
    </w:p>
    <w:p w:rsidR="00C530D6" w:rsidRPr="00470192" w:rsidRDefault="00C530D6" w:rsidP="00470192">
      <w:pPr>
        <w:spacing w:after="0"/>
        <w:jc w:val="center"/>
        <w:rPr>
          <w:rFonts w:ascii="Arial Black" w:hAnsi="Arial Black" w:cs="Times New Roman"/>
          <w:b/>
          <w:color w:val="0070C0"/>
          <w:sz w:val="24"/>
        </w:rPr>
      </w:pPr>
    </w:p>
    <w:p w:rsidR="00D9210A" w:rsidRPr="00AF3506" w:rsidRDefault="005D780F" w:rsidP="00470192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</w:rPr>
      </w:pPr>
      <w:r w:rsidRPr="00AF3506">
        <w:rPr>
          <w:rFonts w:ascii="Arial Black" w:hAnsi="Arial Black" w:cs="Times New Roman"/>
          <w:b/>
          <w:color w:val="0070C0"/>
          <w:sz w:val="56"/>
        </w:rPr>
        <w:t>Zasady obsługi klient</w:t>
      </w:r>
      <w:r w:rsidR="00E4546F" w:rsidRPr="00AF3506">
        <w:rPr>
          <w:rFonts w:ascii="Arial Black" w:hAnsi="Arial Black" w:cs="Times New Roman"/>
          <w:b/>
          <w:color w:val="0070C0"/>
          <w:sz w:val="56"/>
        </w:rPr>
        <w:t>ów</w:t>
      </w:r>
    </w:p>
    <w:p w:rsidR="000E348C" w:rsidRDefault="000E348C" w:rsidP="00470192">
      <w:pPr>
        <w:spacing w:after="0"/>
        <w:rPr>
          <w:rFonts w:ascii="Times New Roman" w:hAnsi="Times New Roman" w:cs="Times New Roman"/>
          <w:b/>
          <w:sz w:val="24"/>
        </w:rPr>
      </w:pPr>
    </w:p>
    <w:p w:rsidR="00925BF3" w:rsidRDefault="005D780F" w:rsidP="00470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81">
        <w:rPr>
          <w:rFonts w:ascii="Times New Roman" w:hAnsi="Times New Roman" w:cs="Times New Roman"/>
          <w:b/>
          <w:sz w:val="28"/>
          <w:szCs w:val="28"/>
        </w:rPr>
        <w:t>Szanowny kliencie,</w:t>
      </w:r>
      <w:r w:rsidRPr="003C729A">
        <w:rPr>
          <w:rFonts w:ascii="Times New Roman" w:hAnsi="Times New Roman" w:cs="Times New Roman"/>
          <w:sz w:val="28"/>
          <w:szCs w:val="28"/>
        </w:rPr>
        <w:t xml:space="preserve"> informujemy, że w Wydziale</w:t>
      </w:r>
      <w:r w:rsidR="00925BF3">
        <w:rPr>
          <w:rFonts w:ascii="Times New Roman" w:hAnsi="Times New Roman" w:cs="Times New Roman"/>
          <w:sz w:val="28"/>
          <w:szCs w:val="28"/>
        </w:rPr>
        <w:t xml:space="preserve"> Komunikacji, Transportu i Dróg obsługa klientów odbywa się według poniższych zasad;</w:t>
      </w:r>
    </w:p>
    <w:p w:rsidR="003C729A" w:rsidRPr="003C729A" w:rsidRDefault="003C729A" w:rsidP="00470192">
      <w:pPr>
        <w:spacing w:after="0"/>
        <w:jc w:val="both"/>
        <w:rPr>
          <w:rFonts w:ascii="Times New Roman" w:hAnsi="Times New Roman" w:cs="Times New Roman"/>
          <w:sz w:val="10"/>
          <w:szCs w:val="28"/>
        </w:rPr>
      </w:pPr>
    </w:p>
    <w:p w:rsidR="00925BF3" w:rsidRPr="00925BF3" w:rsidRDefault="00925BF3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925BF3">
        <w:rPr>
          <w:rFonts w:ascii="Times New Roman" w:hAnsi="Times New Roman" w:cs="Times New Roman"/>
          <w:sz w:val="28"/>
          <w:szCs w:val="28"/>
        </w:rPr>
        <w:t xml:space="preserve">szystkie sprawy związane z rejestracją pojazdów, dopuszczeniem pojazdu do ruchu i prawami jazdy </w:t>
      </w:r>
      <w:r w:rsidR="00CD5CF4">
        <w:rPr>
          <w:rFonts w:ascii="Times New Roman" w:hAnsi="Times New Roman" w:cs="Times New Roman"/>
          <w:sz w:val="28"/>
          <w:szCs w:val="28"/>
        </w:rPr>
        <w:t xml:space="preserve">bezpośrednio w urzędzie </w:t>
      </w:r>
      <w:r w:rsidRPr="00925BF3">
        <w:rPr>
          <w:rFonts w:ascii="Times New Roman" w:hAnsi="Times New Roman" w:cs="Times New Roman"/>
          <w:sz w:val="28"/>
          <w:szCs w:val="28"/>
        </w:rPr>
        <w:t>można załatwić</w:t>
      </w:r>
      <w:r w:rsidR="00051E71">
        <w:rPr>
          <w:rFonts w:ascii="Times New Roman" w:hAnsi="Times New Roman" w:cs="Times New Roman"/>
          <w:sz w:val="28"/>
          <w:szCs w:val="28"/>
        </w:rPr>
        <w:t xml:space="preserve"> </w:t>
      </w:r>
      <w:r w:rsidRPr="00925BF3">
        <w:rPr>
          <w:rFonts w:ascii="Times New Roman" w:hAnsi="Times New Roman" w:cs="Times New Roman"/>
          <w:b/>
          <w:sz w:val="28"/>
          <w:szCs w:val="28"/>
        </w:rPr>
        <w:t>wyłącznie po uprzednim internetowym lub telefonicznym umówieniu terminu wizyty,</w:t>
      </w:r>
    </w:p>
    <w:p w:rsidR="00925BF3" w:rsidRPr="00925BF3" w:rsidRDefault="00925BF3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8"/>
          <w:szCs w:val="28"/>
        </w:rPr>
      </w:pPr>
    </w:p>
    <w:p w:rsidR="00925BF3" w:rsidRDefault="00925BF3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Internetowej rezerwacji terminu wizyty można dokonać na stronie internetowej Powiatu Tczewskiego i stronie podmiotowej BIP Wydziału Komunikacji, Transportu i Dróg Starostwa Powiatowego w Tczewie:</w:t>
      </w:r>
    </w:p>
    <w:p w:rsidR="00925BF3" w:rsidRPr="00925BF3" w:rsidRDefault="00925BF3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8"/>
          <w:szCs w:val="28"/>
        </w:rPr>
      </w:pPr>
    </w:p>
    <w:p w:rsidR="00925BF3" w:rsidRDefault="00AB0F4A" w:rsidP="00470192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25BF3" w:rsidRPr="00DB29A4">
          <w:rPr>
            <w:rStyle w:val="Hipercze"/>
            <w:rFonts w:ascii="Times New Roman" w:hAnsi="Times New Roman" w:cs="Times New Roman"/>
            <w:sz w:val="28"/>
            <w:szCs w:val="28"/>
          </w:rPr>
          <w:t>https://bip.powiat.tczew.pl/1364-wydzial-komunikacji-transportu-i-drog.html</w:t>
        </w:r>
      </w:hyperlink>
    </w:p>
    <w:p w:rsidR="00925BF3" w:rsidRDefault="00AB0F4A" w:rsidP="00470192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25BF3" w:rsidRPr="00DB29A4">
          <w:rPr>
            <w:rStyle w:val="Hipercze"/>
            <w:rFonts w:ascii="Times New Roman" w:hAnsi="Times New Roman" w:cs="Times New Roman"/>
            <w:sz w:val="28"/>
            <w:szCs w:val="28"/>
          </w:rPr>
          <w:t>https://www.powiat.tczew.pl/wydzial-komunikacji-transportu-i-drog.html</w:t>
        </w:r>
      </w:hyperlink>
    </w:p>
    <w:p w:rsidR="00925BF3" w:rsidRPr="00925BF3" w:rsidRDefault="00925BF3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8"/>
          <w:szCs w:val="28"/>
        </w:rPr>
      </w:pPr>
    </w:p>
    <w:p w:rsidR="005D780F" w:rsidRPr="003C729A" w:rsidRDefault="007A327E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sz w:val="28"/>
          <w:szCs w:val="28"/>
        </w:rPr>
        <w:t>Telefoniczna r</w:t>
      </w:r>
      <w:r w:rsidR="005D780F" w:rsidRPr="003C729A">
        <w:rPr>
          <w:rFonts w:ascii="Times New Roman" w:hAnsi="Times New Roman" w:cs="Times New Roman"/>
          <w:sz w:val="28"/>
          <w:szCs w:val="28"/>
        </w:rPr>
        <w:t>ezerwacja terminu wizyty odbywa się pod numerami telefonów:</w:t>
      </w:r>
    </w:p>
    <w:p w:rsidR="005D780F" w:rsidRPr="003C729A" w:rsidRDefault="00FE2BED" w:rsidP="00470192">
      <w:pPr>
        <w:pStyle w:val="Akapitzlist"/>
        <w:numPr>
          <w:ilvl w:val="0"/>
          <w:numId w:val="13"/>
        </w:numPr>
        <w:spacing w:after="0"/>
        <w:ind w:left="1071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rejestra</w:t>
      </w:r>
      <w:r w:rsidRPr="003C729A">
        <w:rPr>
          <w:rFonts w:ascii="Times New Roman" w:hAnsi="Times New Roman" w:cs="Times New Roman"/>
          <w:b/>
          <w:sz w:val="28"/>
          <w:szCs w:val="28"/>
        </w:rPr>
        <w:t>cja pojazdów i inne sprawy związane z dopuszczeniem pojazdu do ruchu</w:t>
      </w:r>
    </w:p>
    <w:p w:rsidR="005D780F" w:rsidRPr="003C729A" w:rsidRDefault="005D780F" w:rsidP="00470192">
      <w:pPr>
        <w:pStyle w:val="Akapitzlist"/>
        <w:spacing w:after="0"/>
        <w:ind w:left="1077" w:firstLine="339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b/>
          <w:sz w:val="28"/>
          <w:szCs w:val="28"/>
        </w:rPr>
        <w:t>- (058) 77-34-800</w:t>
      </w:r>
      <w:r w:rsidR="00051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29A">
        <w:rPr>
          <w:rFonts w:ascii="Times New Roman" w:hAnsi="Times New Roman" w:cs="Times New Roman"/>
          <w:sz w:val="28"/>
          <w:szCs w:val="28"/>
        </w:rPr>
        <w:t xml:space="preserve">wew. 1, następnie </w:t>
      </w:r>
      <w:r w:rsidRPr="003C729A">
        <w:rPr>
          <w:rFonts w:ascii="Times New Roman" w:hAnsi="Times New Roman" w:cs="Times New Roman"/>
          <w:b/>
          <w:sz w:val="28"/>
          <w:szCs w:val="28"/>
        </w:rPr>
        <w:t>wybierz 1</w:t>
      </w:r>
      <w:r w:rsidRPr="003C729A">
        <w:rPr>
          <w:rFonts w:ascii="Times New Roman" w:hAnsi="Times New Roman" w:cs="Times New Roman"/>
          <w:sz w:val="28"/>
          <w:szCs w:val="28"/>
        </w:rPr>
        <w:t>- „Rejestracja pojazdów”,</w:t>
      </w:r>
    </w:p>
    <w:p w:rsidR="005D780F" w:rsidRPr="003C729A" w:rsidRDefault="00FE2BED" w:rsidP="00470192">
      <w:pPr>
        <w:pStyle w:val="Akapitzlist"/>
        <w:numPr>
          <w:ilvl w:val="0"/>
          <w:numId w:val="15"/>
        </w:numPr>
        <w:spacing w:after="0"/>
        <w:ind w:left="1071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b/>
          <w:sz w:val="28"/>
          <w:szCs w:val="28"/>
        </w:rPr>
        <w:t>prawa jazdy, pozwolenia i zezwolenia</w:t>
      </w:r>
    </w:p>
    <w:p w:rsidR="005D780F" w:rsidRDefault="005D780F" w:rsidP="00470192">
      <w:pPr>
        <w:pStyle w:val="Akapitzlist"/>
        <w:spacing w:after="0"/>
        <w:ind w:left="1077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b/>
          <w:sz w:val="28"/>
          <w:szCs w:val="28"/>
        </w:rPr>
        <w:t>- (058) 77-34-800</w:t>
      </w:r>
      <w:r w:rsidR="00051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29A">
        <w:rPr>
          <w:rFonts w:ascii="Times New Roman" w:hAnsi="Times New Roman" w:cs="Times New Roman"/>
          <w:sz w:val="28"/>
          <w:szCs w:val="28"/>
        </w:rPr>
        <w:t xml:space="preserve">wew. 1, następnie </w:t>
      </w:r>
      <w:r w:rsidRPr="003C729A">
        <w:rPr>
          <w:rFonts w:ascii="Times New Roman" w:hAnsi="Times New Roman" w:cs="Times New Roman"/>
          <w:b/>
          <w:sz w:val="28"/>
          <w:szCs w:val="28"/>
        </w:rPr>
        <w:t>wybierz 2</w:t>
      </w:r>
      <w:r w:rsidRPr="003C729A">
        <w:rPr>
          <w:rFonts w:ascii="Times New Roman" w:hAnsi="Times New Roman" w:cs="Times New Roman"/>
          <w:sz w:val="28"/>
          <w:szCs w:val="28"/>
        </w:rPr>
        <w:t>- „Prawa jazdy, pozwolenia i zezwolenia”,</w:t>
      </w:r>
    </w:p>
    <w:p w:rsidR="003C729A" w:rsidRPr="003C729A" w:rsidRDefault="003C729A" w:rsidP="00470192">
      <w:pPr>
        <w:pStyle w:val="Akapitzlist"/>
        <w:spacing w:after="0"/>
        <w:ind w:left="1077" w:firstLine="340"/>
        <w:jc w:val="both"/>
        <w:rPr>
          <w:rFonts w:ascii="Times New Roman" w:hAnsi="Times New Roman" w:cs="Times New Roman"/>
          <w:sz w:val="10"/>
          <w:szCs w:val="28"/>
        </w:rPr>
      </w:pPr>
    </w:p>
    <w:p w:rsidR="002D3FE2" w:rsidRPr="003C729A" w:rsidRDefault="002D3FE2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sz w:val="28"/>
          <w:szCs w:val="28"/>
        </w:rPr>
        <w:t xml:space="preserve">Telefonicznej rezerwacji terminu wizyty należy dokonać w </w:t>
      </w:r>
      <w:r w:rsidRPr="003C729A">
        <w:rPr>
          <w:rFonts w:ascii="Times New Roman" w:hAnsi="Times New Roman" w:cs="Times New Roman"/>
          <w:b/>
          <w:sz w:val="28"/>
          <w:szCs w:val="28"/>
        </w:rPr>
        <w:t>godzinach przyjęć klientów:</w:t>
      </w:r>
    </w:p>
    <w:p w:rsidR="002D3FE2" w:rsidRPr="003C729A" w:rsidRDefault="002D3FE2" w:rsidP="0047019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29A">
        <w:rPr>
          <w:rFonts w:ascii="Times New Roman" w:eastAsia="Times New Roman" w:hAnsi="Times New Roman" w:cs="Times New Roman"/>
          <w:sz w:val="28"/>
          <w:szCs w:val="28"/>
        </w:rPr>
        <w:t>poniedziałek, wtorek, środa 08:00 – 15:00,</w:t>
      </w:r>
    </w:p>
    <w:p w:rsidR="002D3FE2" w:rsidRPr="003C729A" w:rsidRDefault="002D3FE2" w:rsidP="0047019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29A">
        <w:rPr>
          <w:rFonts w:ascii="Times New Roman" w:eastAsia="Times New Roman" w:hAnsi="Times New Roman" w:cs="Times New Roman"/>
          <w:sz w:val="28"/>
          <w:szCs w:val="28"/>
        </w:rPr>
        <w:t>czwartek 08:00 –16:00,</w:t>
      </w:r>
    </w:p>
    <w:p w:rsidR="002D3FE2" w:rsidRDefault="002D3FE2" w:rsidP="0047019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29A">
        <w:rPr>
          <w:rFonts w:ascii="Times New Roman" w:eastAsia="Times New Roman" w:hAnsi="Times New Roman" w:cs="Times New Roman"/>
          <w:sz w:val="28"/>
          <w:szCs w:val="28"/>
        </w:rPr>
        <w:t>piątek  08:00- 14:00,</w:t>
      </w:r>
    </w:p>
    <w:p w:rsidR="00925BF3" w:rsidRPr="00C530D6" w:rsidRDefault="00925BF3" w:rsidP="00470192">
      <w:pPr>
        <w:spacing w:after="0"/>
        <w:jc w:val="both"/>
        <w:rPr>
          <w:rFonts w:ascii="Times New Roman" w:eastAsia="Times New Roman" w:hAnsi="Times New Roman" w:cs="Times New Roman"/>
          <w:sz w:val="8"/>
          <w:szCs w:val="28"/>
        </w:rPr>
      </w:pPr>
    </w:p>
    <w:p w:rsidR="00C530D6" w:rsidRPr="00051E71" w:rsidRDefault="00C530D6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b/>
          <w:sz w:val="28"/>
          <w:szCs w:val="28"/>
        </w:rPr>
        <w:t xml:space="preserve">Odbiór stałego dowodu rejestracyjnego i prawa jazdy </w:t>
      </w:r>
      <w:r w:rsidR="00051E71">
        <w:rPr>
          <w:rFonts w:ascii="Times New Roman" w:hAnsi="Times New Roman" w:cs="Times New Roman"/>
          <w:b/>
          <w:sz w:val="28"/>
          <w:szCs w:val="28"/>
        </w:rPr>
        <w:t xml:space="preserve">nie wymaga umówienia wizyty i </w:t>
      </w:r>
      <w:r w:rsidRPr="003C729A">
        <w:rPr>
          <w:rFonts w:ascii="Times New Roman" w:hAnsi="Times New Roman" w:cs="Times New Roman"/>
          <w:b/>
          <w:sz w:val="28"/>
          <w:szCs w:val="28"/>
        </w:rPr>
        <w:t>odbywa się:</w:t>
      </w:r>
    </w:p>
    <w:p w:rsidR="00051E71" w:rsidRDefault="00051E71" w:rsidP="00051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1E71" w:rsidRDefault="00051E71" w:rsidP="00051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0D6" w:rsidRDefault="00C530D6" w:rsidP="00470192">
      <w:pPr>
        <w:pBdr>
          <w:bottom w:val="single" w:sz="6" w:space="1" w:color="auto"/>
        </w:pBdr>
        <w:spacing w:after="0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 xml:space="preserve">Wydział Komunikacji, Transportu i Dróg </w:t>
      </w:r>
    </w:p>
    <w:p w:rsidR="00C530D6" w:rsidRPr="00470192" w:rsidRDefault="00C530D6" w:rsidP="00470192">
      <w:pPr>
        <w:spacing w:after="0"/>
        <w:jc w:val="center"/>
        <w:rPr>
          <w:rFonts w:ascii="Arial Black" w:hAnsi="Arial Black" w:cs="Times New Roman"/>
          <w:b/>
          <w:color w:val="0070C0"/>
          <w:sz w:val="24"/>
        </w:rPr>
      </w:pPr>
    </w:p>
    <w:p w:rsidR="00C530D6" w:rsidRDefault="00C530D6" w:rsidP="00470192">
      <w:pPr>
        <w:spacing w:after="0"/>
        <w:jc w:val="center"/>
        <w:rPr>
          <w:rFonts w:ascii="Arial Black" w:hAnsi="Arial Black" w:cs="Times New Roman"/>
          <w:b/>
          <w:color w:val="0070C0"/>
          <w:sz w:val="56"/>
        </w:rPr>
      </w:pPr>
      <w:r w:rsidRPr="00AF3506">
        <w:rPr>
          <w:rFonts w:ascii="Arial Black" w:hAnsi="Arial Black" w:cs="Times New Roman"/>
          <w:b/>
          <w:color w:val="0070C0"/>
          <w:sz w:val="56"/>
        </w:rPr>
        <w:t>Zasady obsługi klientów c. d.</w:t>
      </w:r>
    </w:p>
    <w:p w:rsidR="00C530D6" w:rsidRPr="00470192" w:rsidRDefault="00C530D6" w:rsidP="00470192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51E71" w:rsidRDefault="00051E71" w:rsidP="00051E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29A">
        <w:rPr>
          <w:rFonts w:ascii="Times New Roman" w:eastAsia="Times New Roman" w:hAnsi="Times New Roman" w:cs="Times New Roman"/>
          <w:b/>
          <w:sz w:val="28"/>
          <w:szCs w:val="28"/>
        </w:rPr>
        <w:t>po otrzymaniu za pośrednictwem SMS komunikatu o gotowym do odbioru dowodzie rejestracyjnym i prawie jazdy</w:t>
      </w:r>
      <w:r w:rsidRPr="003C729A">
        <w:rPr>
          <w:rFonts w:ascii="Times New Roman" w:eastAsia="Times New Roman" w:hAnsi="Times New Roman" w:cs="Times New Roman"/>
          <w:sz w:val="28"/>
          <w:szCs w:val="28"/>
        </w:rPr>
        <w:t xml:space="preserve"> – w przypadku podania we wniosku o załatwienie sprawy telefonu komórkowego,</w:t>
      </w:r>
    </w:p>
    <w:p w:rsidR="00C530D6" w:rsidRPr="003C729A" w:rsidRDefault="00C530D6" w:rsidP="0047019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060">
        <w:rPr>
          <w:rFonts w:ascii="Times New Roman" w:eastAsia="Times New Roman" w:hAnsi="Times New Roman" w:cs="Times New Roman"/>
          <w:b/>
          <w:sz w:val="28"/>
          <w:szCs w:val="28"/>
        </w:rPr>
        <w:t>po upływie 20 dni od dnia złożenia wniosku</w:t>
      </w:r>
      <w:r w:rsidRPr="003C729A">
        <w:rPr>
          <w:rFonts w:ascii="Times New Roman" w:eastAsia="Times New Roman" w:hAnsi="Times New Roman" w:cs="Times New Roman"/>
          <w:sz w:val="28"/>
          <w:szCs w:val="28"/>
        </w:rPr>
        <w:t xml:space="preserve"> o załatwienie sprawy – w przypadku niepodania we wniosku o załatwienie sprawy telefonu komórkowego,</w:t>
      </w:r>
    </w:p>
    <w:p w:rsidR="002D3FE2" w:rsidRPr="00C530D6" w:rsidRDefault="002D3FE2" w:rsidP="00470192">
      <w:pPr>
        <w:spacing w:after="0"/>
        <w:jc w:val="both"/>
        <w:rPr>
          <w:rFonts w:ascii="Times New Roman" w:hAnsi="Times New Roman" w:cs="Times New Roman"/>
          <w:sz w:val="10"/>
          <w:szCs w:val="26"/>
        </w:rPr>
      </w:pPr>
    </w:p>
    <w:p w:rsidR="003C729A" w:rsidRDefault="003C729A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C729A">
        <w:rPr>
          <w:rFonts w:ascii="Times New Roman" w:hAnsi="Times New Roman" w:cs="Times New Roman"/>
          <w:sz w:val="28"/>
          <w:szCs w:val="28"/>
        </w:rPr>
        <w:t xml:space="preserve">Rezerwacje obejmują umówienie klienta </w:t>
      </w:r>
      <w:r w:rsidRPr="003C729A">
        <w:rPr>
          <w:rFonts w:ascii="Times New Roman" w:hAnsi="Times New Roman" w:cs="Times New Roman"/>
          <w:b/>
          <w:sz w:val="28"/>
          <w:szCs w:val="28"/>
        </w:rPr>
        <w:t>na konkretny dzień, godzinę</w:t>
      </w:r>
      <w:r w:rsidRPr="003C729A">
        <w:rPr>
          <w:rFonts w:ascii="Times New Roman" w:hAnsi="Times New Roman" w:cs="Times New Roman"/>
          <w:sz w:val="28"/>
          <w:szCs w:val="28"/>
        </w:rPr>
        <w:t xml:space="preserve"> i do określonego stanow</w:t>
      </w:r>
      <w:r w:rsidR="001E108A">
        <w:rPr>
          <w:rFonts w:ascii="Times New Roman" w:hAnsi="Times New Roman" w:cs="Times New Roman"/>
          <w:sz w:val="28"/>
          <w:szCs w:val="28"/>
        </w:rPr>
        <w:t xml:space="preserve">iska w określonej Sali wydziału i </w:t>
      </w:r>
      <w:r w:rsidR="00AC465A">
        <w:rPr>
          <w:rFonts w:ascii="Times New Roman" w:hAnsi="Times New Roman" w:cs="Times New Roman"/>
          <w:sz w:val="28"/>
          <w:szCs w:val="28"/>
        </w:rPr>
        <w:t xml:space="preserve">w </w:t>
      </w:r>
      <w:r w:rsidR="001E108A">
        <w:rPr>
          <w:rFonts w:ascii="Times New Roman" w:hAnsi="Times New Roman" w:cs="Times New Roman"/>
          <w:sz w:val="28"/>
          <w:szCs w:val="28"/>
        </w:rPr>
        <w:t>określonej sprawie,</w:t>
      </w:r>
    </w:p>
    <w:p w:rsidR="003C729A" w:rsidRPr="003C729A" w:rsidRDefault="003C729A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10"/>
          <w:szCs w:val="28"/>
        </w:rPr>
      </w:pPr>
    </w:p>
    <w:p w:rsidR="002D3FE2" w:rsidRDefault="002D3FE2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 w:rsidRPr="006A2D22">
        <w:rPr>
          <w:rFonts w:ascii="Times New Roman" w:hAnsi="Times New Roman" w:cs="Times New Roman"/>
          <w:sz w:val="28"/>
          <w:szCs w:val="26"/>
        </w:rPr>
        <w:t xml:space="preserve">Umówienie wizyty wymaga podania </w:t>
      </w:r>
      <w:r w:rsidR="001E108A" w:rsidRPr="006A2D22">
        <w:rPr>
          <w:rFonts w:ascii="Times New Roman" w:hAnsi="Times New Roman" w:cs="Times New Roman"/>
          <w:sz w:val="28"/>
          <w:szCs w:val="26"/>
        </w:rPr>
        <w:t>imienia i nazwiska osoby, której sprawa dotyczy</w:t>
      </w:r>
      <w:r w:rsidR="001E108A">
        <w:rPr>
          <w:rFonts w:ascii="Times New Roman" w:hAnsi="Times New Roman" w:cs="Times New Roman"/>
          <w:sz w:val="28"/>
          <w:szCs w:val="26"/>
        </w:rPr>
        <w:t>, numeru pesel,</w:t>
      </w:r>
      <w:r w:rsidR="00AC465A">
        <w:rPr>
          <w:rFonts w:ascii="Times New Roman" w:hAnsi="Times New Roman" w:cs="Times New Roman"/>
          <w:sz w:val="28"/>
          <w:szCs w:val="26"/>
        </w:rPr>
        <w:t xml:space="preserve"> </w:t>
      </w:r>
      <w:r w:rsidRPr="006A2D22">
        <w:rPr>
          <w:rFonts w:ascii="Times New Roman" w:hAnsi="Times New Roman" w:cs="Times New Roman"/>
          <w:sz w:val="28"/>
          <w:szCs w:val="26"/>
        </w:rPr>
        <w:t xml:space="preserve">numeru telefonu, adresu e-mail, </w:t>
      </w:r>
      <w:r w:rsidR="00BB4776">
        <w:rPr>
          <w:rFonts w:ascii="Times New Roman" w:hAnsi="Times New Roman" w:cs="Times New Roman"/>
          <w:sz w:val="28"/>
          <w:szCs w:val="26"/>
        </w:rPr>
        <w:t xml:space="preserve">rodzaju sprawy, </w:t>
      </w:r>
      <w:r w:rsidRPr="006A2D22">
        <w:rPr>
          <w:rFonts w:ascii="Times New Roman" w:hAnsi="Times New Roman" w:cs="Times New Roman"/>
          <w:sz w:val="28"/>
          <w:szCs w:val="26"/>
        </w:rPr>
        <w:t xml:space="preserve">a w przypadku sprawy dot. pojazdu – także </w:t>
      </w:r>
      <w:r w:rsidRPr="006A2D22">
        <w:rPr>
          <w:rFonts w:ascii="Times New Roman" w:hAnsi="Times New Roman" w:cs="Times New Roman"/>
          <w:b/>
          <w:sz w:val="28"/>
          <w:szCs w:val="26"/>
        </w:rPr>
        <w:t xml:space="preserve">numeru rejestracyjnego </w:t>
      </w:r>
      <w:r w:rsidRPr="006A2D22">
        <w:rPr>
          <w:rFonts w:ascii="Times New Roman" w:hAnsi="Times New Roman" w:cs="Times New Roman"/>
          <w:sz w:val="28"/>
          <w:szCs w:val="26"/>
        </w:rPr>
        <w:t xml:space="preserve">lub </w:t>
      </w:r>
      <w:r w:rsidRPr="006A2D22">
        <w:rPr>
          <w:rFonts w:ascii="Times New Roman" w:hAnsi="Times New Roman" w:cs="Times New Roman"/>
          <w:b/>
          <w:sz w:val="28"/>
          <w:szCs w:val="26"/>
        </w:rPr>
        <w:t>VIN pojazdu</w:t>
      </w:r>
      <w:r w:rsidRPr="006A2D22">
        <w:rPr>
          <w:rFonts w:ascii="Times New Roman" w:hAnsi="Times New Roman" w:cs="Times New Roman"/>
          <w:sz w:val="28"/>
          <w:szCs w:val="26"/>
        </w:rPr>
        <w:t>,</w:t>
      </w:r>
    </w:p>
    <w:p w:rsidR="002D3FE2" w:rsidRPr="006A2D22" w:rsidRDefault="002D3FE2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10"/>
          <w:szCs w:val="26"/>
        </w:rPr>
      </w:pPr>
    </w:p>
    <w:p w:rsidR="002D3FE2" w:rsidRPr="006A2D22" w:rsidRDefault="002D3FE2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 w:rsidRPr="006A2D22">
        <w:rPr>
          <w:rFonts w:ascii="Times New Roman" w:hAnsi="Times New Roman" w:cs="Times New Roman"/>
          <w:sz w:val="28"/>
          <w:szCs w:val="26"/>
        </w:rPr>
        <w:t xml:space="preserve">Warunkiem załatwienia sprawy w zarezerwowanym terminie jest </w:t>
      </w:r>
      <w:r w:rsidRPr="006A2D22">
        <w:rPr>
          <w:rFonts w:ascii="Times New Roman" w:hAnsi="Times New Roman" w:cs="Times New Roman"/>
          <w:b/>
          <w:sz w:val="28"/>
          <w:szCs w:val="26"/>
        </w:rPr>
        <w:t>posiadanie kompletu wymaganej dokumentacji</w:t>
      </w:r>
      <w:r w:rsidRPr="006A2D22">
        <w:rPr>
          <w:rFonts w:ascii="Times New Roman" w:hAnsi="Times New Roman" w:cs="Times New Roman"/>
          <w:sz w:val="28"/>
          <w:szCs w:val="26"/>
        </w:rPr>
        <w:t xml:space="preserve"> wraz z formularzem wniosku/zawiadomienia obowiązujących w </w:t>
      </w:r>
      <w:r w:rsidR="007357AF">
        <w:rPr>
          <w:rFonts w:ascii="Times New Roman" w:hAnsi="Times New Roman" w:cs="Times New Roman"/>
          <w:sz w:val="28"/>
          <w:szCs w:val="26"/>
        </w:rPr>
        <w:t>tut. Starostwie,</w:t>
      </w:r>
    </w:p>
    <w:p w:rsidR="002D3FE2" w:rsidRPr="006A2D22" w:rsidRDefault="002D3FE2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10"/>
          <w:szCs w:val="26"/>
        </w:rPr>
      </w:pPr>
    </w:p>
    <w:p w:rsidR="002D3FE2" w:rsidRPr="006A2D22" w:rsidRDefault="002D3FE2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 w:rsidRPr="006A2D22">
        <w:rPr>
          <w:rFonts w:ascii="Times New Roman" w:hAnsi="Times New Roman" w:cs="Times New Roman"/>
          <w:sz w:val="28"/>
          <w:szCs w:val="26"/>
        </w:rPr>
        <w:t xml:space="preserve">Rezerwacja </w:t>
      </w:r>
      <w:r w:rsidRPr="006A2D22">
        <w:rPr>
          <w:rFonts w:ascii="Times New Roman" w:hAnsi="Times New Roman" w:cs="Times New Roman"/>
          <w:b/>
          <w:sz w:val="28"/>
          <w:szCs w:val="26"/>
        </w:rPr>
        <w:t xml:space="preserve">zostanie </w:t>
      </w:r>
      <w:r w:rsidR="00BB4776">
        <w:rPr>
          <w:rFonts w:ascii="Times New Roman" w:hAnsi="Times New Roman" w:cs="Times New Roman"/>
          <w:b/>
          <w:sz w:val="28"/>
          <w:szCs w:val="26"/>
        </w:rPr>
        <w:t xml:space="preserve">uznana za </w:t>
      </w:r>
      <w:r w:rsidRPr="006A2D22">
        <w:rPr>
          <w:rFonts w:ascii="Times New Roman" w:hAnsi="Times New Roman" w:cs="Times New Roman"/>
          <w:b/>
          <w:sz w:val="28"/>
          <w:szCs w:val="26"/>
        </w:rPr>
        <w:t>odwołan</w:t>
      </w:r>
      <w:r w:rsidR="00BB4776">
        <w:rPr>
          <w:rFonts w:ascii="Times New Roman" w:hAnsi="Times New Roman" w:cs="Times New Roman"/>
          <w:b/>
          <w:sz w:val="28"/>
          <w:szCs w:val="26"/>
        </w:rPr>
        <w:t>ą</w:t>
      </w:r>
      <w:r w:rsidRPr="006A2D22">
        <w:rPr>
          <w:rFonts w:ascii="Times New Roman" w:hAnsi="Times New Roman" w:cs="Times New Roman"/>
          <w:sz w:val="28"/>
          <w:szCs w:val="26"/>
        </w:rPr>
        <w:t xml:space="preserve"> w przypadku przybycia do stanowiska z opóźnieniem,</w:t>
      </w:r>
    </w:p>
    <w:p w:rsidR="002D3FE2" w:rsidRPr="006A2D22" w:rsidRDefault="002D3FE2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10"/>
          <w:szCs w:val="26"/>
        </w:rPr>
      </w:pPr>
    </w:p>
    <w:p w:rsidR="002D3FE2" w:rsidRPr="006A2D22" w:rsidRDefault="002D3FE2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 w:rsidRPr="006A2D22">
        <w:rPr>
          <w:rFonts w:ascii="Times New Roman" w:hAnsi="Times New Roman" w:cs="Times New Roman"/>
          <w:sz w:val="28"/>
          <w:szCs w:val="26"/>
        </w:rPr>
        <w:t xml:space="preserve">Rezerwacja jednego terminu pozwala na załatwienie </w:t>
      </w:r>
      <w:r w:rsidRPr="006A2D22">
        <w:rPr>
          <w:rFonts w:ascii="Times New Roman" w:hAnsi="Times New Roman" w:cs="Times New Roman"/>
          <w:b/>
          <w:sz w:val="28"/>
          <w:szCs w:val="26"/>
        </w:rPr>
        <w:t>jednej sprawy</w:t>
      </w:r>
      <w:r w:rsidRPr="006A2D22">
        <w:rPr>
          <w:rFonts w:ascii="Times New Roman" w:hAnsi="Times New Roman" w:cs="Times New Roman"/>
          <w:sz w:val="28"/>
          <w:szCs w:val="26"/>
        </w:rPr>
        <w:t>,</w:t>
      </w:r>
    </w:p>
    <w:p w:rsidR="002D3FE2" w:rsidRPr="006A2D22" w:rsidRDefault="002D3FE2" w:rsidP="00470192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10"/>
          <w:szCs w:val="26"/>
        </w:rPr>
      </w:pPr>
    </w:p>
    <w:p w:rsidR="00BB4776" w:rsidRDefault="00BB4776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 w:rsidRPr="00BB4776">
        <w:rPr>
          <w:rFonts w:ascii="Times New Roman" w:hAnsi="Times New Roman" w:cs="Times New Roman"/>
          <w:b/>
          <w:sz w:val="28"/>
          <w:szCs w:val="26"/>
        </w:rPr>
        <w:t>L</w:t>
      </w:r>
      <w:r w:rsidR="002D3FE2" w:rsidRPr="00BB4776">
        <w:rPr>
          <w:rFonts w:ascii="Times New Roman" w:hAnsi="Times New Roman" w:cs="Times New Roman"/>
          <w:b/>
          <w:sz w:val="28"/>
          <w:szCs w:val="26"/>
        </w:rPr>
        <w:t>imit rezerwacji terminu wizyty</w:t>
      </w:r>
      <w:r w:rsidR="002D3FE2" w:rsidRPr="00BB4776">
        <w:rPr>
          <w:rFonts w:ascii="Times New Roman" w:hAnsi="Times New Roman" w:cs="Times New Roman"/>
          <w:sz w:val="28"/>
          <w:szCs w:val="26"/>
        </w:rPr>
        <w:t xml:space="preserve"> w sprawach związanych z rejestracją pojazdów przez </w:t>
      </w:r>
      <w:r w:rsidRPr="00BB4776">
        <w:rPr>
          <w:rFonts w:ascii="Times New Roman" w:hAnsi="Times New Roman" w:cs="Times New Roman"/>
          <w:sz w:val="28"/>
          <w:szCs w:val="26"/>
        </w:rPr>
        <w:t>jednego klienta umożliwia zarejestrowanie max. 3 pojazdów dziennie,</w:t>
      </w:r>
    </w:p>
    <w:p w:rsidR="00BB4776" w:rsidRPr="00BB4776" w:rsidRDefault="00BB4776" w:rsidP="00470192">
      <w:pPr>
        <w:pStyle w:val="Akapitzlist"/>
        <w:rPr>
          <w:rFonts w:ascii="Times New Roman" w:hAnsi="Times New Roman" w:cs="Times New Roman"/>
          <w:sz w:val="8"/>
          <w:szCs w:val="26"/>
        </w:rPr>
      </w:pPr>
    </w:p>
    <w:p w:rsidR="0068263D" w:rsidRDefault="00F03FC9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Dla klientów chcących złożyć </w:t>
      </w:r>
      <w:r w:rsidRPr="008E07CF">
        <w:rPr>
          <w:rFonts w:ascii="Times New Roman" w:hAnsi="Times New Roman" w:cs="Times New Roman"/>
          <w:b/>
          <w:sz w:val="28"/>
          <w:szCs w:val="26"/>
        </w:rPr>
        <w:t xml:space="preserve">wnioski </w:t>
      </w:r>
      <w:r w:rsidR="008E07CF" w:rsidRPr="008E07CF">
        <w:rPr>
          <w:rFonts w:ascii="Times New Roman" w:hAnsi="Times New Roman" w:cs="Times New Roman"/>
          <w:b/>
          <w:sz w:val="28"/>
          <w:szCs w:val="26"/>
        </w:rPr>
        <w:t xml:space="preserve">o </w:t>
      </w:r>
      <w:r w:rsidR="00BB4776" w:rsidRPr="008E07CF">
        <w:rPr>
          <w:rFonts w:ascii="Times New Roman" w:hAnsi="Times New Roman" w:cs="Times New Roman"/>
          <w:b/>
          <w:sz w:val="28"/>
          <w:szCs w:val="26"/>
        </w:rPr>
        <w:t xml:space="preserve">rejestrację większej ilości pojazdów </w:t>
      </w:r>
      <w:r w:rsidR="00BB4776">
        <w:rPr>
          <w:rFonts w:ascii="Times New Roman" w:hAnsi="Times New Roman" w:cs="Times New Roman"/>
          <w:sz w:val="28"/>
          <w:szCs w:val="26"/>
        </w:rPr>
        <w:t>istnieje możliwość uzyskania wsparcia poprzez specjalnie dedykowanego pracownika,</w:t>
      </w:r>
    </w:p>
    <w:p w:rsidR="0068263D" w:rsidRPr="0068263D" w:rsidRDefault="0068263D" w:rsidP="00470192">
      <w:pPr>
        <w:pStyle w:val="Akapitzlist"/>
        <w:rPr>
          <w:rFonts w:ascii="Times New Roman" w:hAnsi="Times New Roman" w:cs="Times New Roman"/>
          <w:sz w:val="8"/>
          <w:szCs w:val="26"/>
        </w:rPr>
      </w:pPr>
    </w:p>
    <w:p w:rsidR="005D780F" w:rsidRPr="0068263D" w:rsidRDefault="00BB4776" w:rsidP="0047019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6"/>
        </w:rPr>
      </w:pPr>
      <w:r w:rsidRPr="0068263D">
        <w:rPr>
          <w:rFonts w:ascii="Times New Roman" w:hAnsi="Times New Roman" w:cs="Times New Roman"/>
          <w:sz w:val="28"/>
          <w:szCs w:val="26"/>
        </w:rPr>
        <w:t xml:space="preserve">Warunkiem skorzystania z udogodnienia </w:t>
      </w:r>
      <w:r w:rsidR="008E07CF">
        <w:rPr>
          <w:rFonts w:ascii="Times New Roman" w:hAnsi="Times New Roman" w:cs="Times New Roman"/>
          <w:sz w:val="28"/>
          <w:szCs w:val="26"/>
        </w:rPr>
        <w:t>określonego w pkt</w:t>
      </w:r>
      <w:r w:rsidR="00051E71">
        <w:rPr>
          <w:rFonts w:ascii="Times New Roman" w:hAnsi="Times New Roman" w:cs="Times New Roman"/>
          <w:sz w:val="28"/>
          <w:szCs w:val="26"/>
        </w:rPr>
        <w:t>.</w:t>
      </w:r>
      <w:r w:rsidR="008E07CF">
        <w:rPr>
          <w:rFonts w:ascii="Times New Roman" w:hAnsi="Times New Roman" w:cs="Times New Roman"/>
          <w:sz w:val="28"/>
          <w:szCs w:val="26"/>
        </w:rPr>
        <w:t xml:space="preserve"> 1</w:t>
      </w:r>
      <w:r w:rsidR="00AC465A">
        <w:rPr>
          <w:rFonts w:ascii="Times New Roman" w:hAnsi="Times New Roman" w:cs="Times New Roman"/>
          <w:sz w:val="28"/>
          <w:szCs w:val="26"/>
        </w:rPr>
        <w:t>2</w:t>
      </w:r>
      <w:r w:rsidR="008E07CF">
        <w:rPr>
          <w:rFonts w:ascii="Times New Roman" w:hAnsi="Times New Roman" w:cs="Times New Roman"/>
          <w:sz w:val="28"/>
          <w:szCs w:val="26"/>
        </w:rPr>
        <w:t xml:space="preserve"> </w:t>
      </w:r>
      <w:r w:rsidRPr="0068263D">
        <w:rPr>
          <w:rFonts w:ascii="Times New Roman" w:hAnsi="Times New Roman" w:cs="Times New Roman"/>
          <w:sz w:val="28"/>
          <w:szCs w:val="26"/>
        </w:rPr>
        <w:t xml:space="preserve">jest </w:t>
      </w:r>
      <w:r w:rsidRPr="008E07CF">
        <w:rPr>
          <w:rFonts w:ascii="Times New Roman" w:hAnsi="Times New Roman" w:cs="Times New Roman"/>
          <w:b/>
          <w:sz w:val="28"/>
          <w:szCs w:val="26"/>
        </w:rPr>
        <w:t xml:space="preserve">dostarczenie </w:t>
      </w:r>
      <w:r w:rsidR="00FE7021" w:rsidRPr="008E07CF">
        <w:rPr>
          <w:rFonts w:ascii="Times New Roman" w:hAnsi="Times New Roman" w:cs="Times New Roman"/>
          <w:b/>
          <w:sz w:val="28"/>
          <w:szCs w:val="26"/>
        </w:rPr>
        <w:t xml:space="preserve">do urzędu </w:t>
      </w:r>
      <w:r w:rsidR="006F7B5D" w:rsidRPr="008E07CF">
        <w:rPr>
          <w:rFonts w:ascii="Times New Roman" w:hAnsi="Times New Roman" w:cs="Times New Roman"/>
          <w:b/>
          <w:sz w:val="28"/>
          <w:szCs w:val="26"/>
        </w:rPr>
        <w:t xml:space="preserve">kompletu wymaganych </w:t>
      </w:r>
      <w:r w:rsidRPr="008E07CF">
        <w:rPr>
          <w:rFonts w:ascii="Times New Roman" w:hAnsi="Times New Roman" w:cs="Times New Roman"/>
          <w:b/>
          <w:sz w:val="28"/>
          <w:szCs w:val="26"/>
        </w:rPr>
        <w:t>dokumentów</w:t>
      </w:r>
      <w:r w:rsidR="00AC465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8E07CF">
        <w:rPr>
          <w:rFonts w:ascii="Times New Roman" w:hAnsi="Times New Roman" w:cs="Times New Roman"/>
          <w:sz w:val="28"/>
          <w:szCs w:val="26"/>
        </w:rPr>
        <w:t xml:space="preserve">wraz z opłatami </w:t>
      </w:r>
      <w:r w:rsidR="007357AF">
        <w:rPr>
          <w:rFonts w:ascii="Times New Roman" w:hAnsi="Times New Roman" w:cs="Times New Roman"/>
          <w:sz w:val="28"/>
          <w:szCs w:val="26"/>
        </w:rPr>
        <w:t>oraz</w:t>
      </w:r>
      <w:r w:rsidRPr="0068263D">
        <w:rPr>
          <w:rFonts w:ascii="Times New Roman" w:hAnsi="Times New Roman" w:cs="Times New Roman"/>
          <w:sz w:val="28"/>
          <w:szCs w:val="26"/>
        </w:rPr>
        <w:t xml:space="preserve"> pełnym oddzielnym wykazem</w:t>
      </w:r>
      <w:r w:rsidR="007357AF">
        <w:rPr>
          <w:rFonts w:ascii="Times New Roman" w:hAnsi="Times New Roman" w:cs="Times New Roman"/>
          <w:sz w:val="28"/>
          <w:szCs w:val="26"/>
        </w:rPr>
        <w:t xml:space="preserve"> załączonych dokumentów i dowodów opłat,</w:t>
      </w:r>
    </w:p>
    <w:sectPr w:rsidR="005D780F" w:rsidRPr="0068263D" w:rsidSect="00D54C29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68D"/>
    <w:multiLevelType w:val="hybridMultilevel"/>
    <w:tmpl w:val="FBC689C4"/>
    <w:lvl w:ilvl="0" w:tplc="899CBCF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01CF"/>
    <w:multiLevelType w:val="hybridMultilevel"/>
    <w:tmpl w:val="FD9E3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34FA9"/>
    <w:multiLevelType w:val="hybridMultilevel"/>
    <w:tmpl w:val="A5C03D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E303A1"/>
    <w:multiLevelType w:val="hybridMultilevel"/>
    <w:tmpl w:val="E548A5C2"/>
    <w:lvl w:ilvl="0" w:tplc="D0D043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62F82"/>
    <w:multiLevelType w:val="hybridMultilevel"/>
    <w:tmpl w:val="F91EA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A5E49"/>
    <w:multiLevelType w:val="hybridMultilevel"/>
    <w:tmpl w:val="BC72FDC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A057831"/>
    <w:multiLevelType w:val="hybridMultilevel"/>
    <w:tmpl w:val="8E84FD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241611"/>
    <w:multiLevelType w:val="hybridMultilevel"/>
    <w:tmpl w:val="8E20E6F4"/>
    <w:lvl w:ilvl="0" w:tplc="86CE26B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B17EEC"/>
    <w:multiLevelType w:val="hybridMultilevel"/>
    <w:tmpl w:val="015CA32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3C61D07"/>
    <w:multiLevelType w:val="hybridMultilevel"/>
    <w:tmpl w:val="BE9AAA3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9522DC4"/>
    <w:multiLevelType w:val="hybridMultilevel"/>
    <w:tmpl w:val="005655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FF1AEA"/>
    <w:multiLevelType w:val="hybridMultilevel"/>
    <w:tmpl w:val="595C861C"/>
    <w:lvl w:ilvl="0" w:tplc="D0D043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16EA8"/>
    <w:multiLevelType w:val="hybridMultilevel"/>
    <w:tmpl w:val="A5AA1D86"/>
    <w:lvl w:ilvl="0" w:tplc="73A286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D31DD8"/>
    <w:multiLevelType w:val="hybridMultilevel"/>
    <w:tmpl w:val="6158020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529E4A1A"/>
    <w:multiLevelType w:val="hybridMultilevel"/>
    <w:tmpl w:val="1A7C8374"/>
    <w:lvl w:ilvl="0" w:tplc="DE56241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856DD5"/>
    <w:multiLevelType w:val="hybridMultilevel"/>
    <w:tmpl w:val="B4F24E0E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6F7060E7"/>
    <w:multiLevelType w:val="hybridMultilevel"/>
    <w:tmpl w:val="A3080D5E"/>
    <w:lvl w:ilvl="0" w:tplc="D0D043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C4DAE"/>
    <w:multiLevelType w:val="hybridMultilevel"/>
    <w:tmpl w:val="A2F2A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215E8"/>
    <w:multiLevelType w:val="hybridMultilevel"/>
    <w:tmpl w:val="390860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46"/>
    <w:rsid w:val="000276BA"/>
    <w:rsid w:val="00051E71"/>
    <w:rsid w:val="0005682C"/>
    <w:rsid w:val="000622C1"/>
    <w:rsid w:val="00080060"/>
    <w:rsid w:val="00085108"/>
    <w:rsid w:val="000D2FAB"/>
    <w:rsid w:val="000E348C"/>
    <w:rsid w:val="00117C9B"/>
    <w:rsid w:val="0015049B"/>
    <w:rsid w:val="001C2FCE"/>
    <w:rsid w:val="001E108A"/>
    <w:rsid w:val="001E38C0"/>
    <w:rsid w:val="001F1151"/>
    <w:rsid w:val="002151A8"/>
    <w:rsid w:val="00253DBA"/>
    <w:rsid w:val="002D3FE2"/>
    <w:rsid w:val="002F3F01"/>
    <w:rsid w:val="0039338F"/>
    <w:rsid w:val="00395204"/>
    <w:rsid w:val="003C729A"/>
    <w:rsid w:val="003D3620"/>
    <w:rsid w:val="00400AEB"/>
    <w:rsid w:val="00470192"/>
    <w:rsid w:val="004B021A"/>
    <w:rsid w:val="004D1E44"/>
    <w:rsid w:val="004D67EF"/>
    <w:rsid w:val="005157D9"/>
    <w:rsid w:val="005B50C9"/>
    <w:rsid w:val="005C77D5"/>
    <w:rsid w:val="005D780F"/>
    <w:rsid w:val="005F168D"/>
    <w:rsid w:val="00603745"/>
    <w:rsid w:val="006179A9"/>
    <w:rsid w:val="006267B5"/>
    <w:rsid w:val="006300EE"/>
    <w:rsid w:val="0068263D"/>
    <w:rsid w:val="006964A6"/>
    <w:rsid w:val="006D0D46"/>
    <w:rsid w:val="006D5F6E"/>
    <w:rsid w:val="006F7B5D"/>
    <w:rsid w:val="007357AF"/>
    <w:rsid w:val="007641F2"/>
    <w:rsid w:val="007A327E"/>
    <w:rsid w:val="00842BF9"/>
    <w:rsid w:val="008E07CF"/>
    <w:rsid w:val="00905D73"/>
    <w:rsid w:val="00925BF3"/>
    <w:rsid w:val="00934DE6"/>
    <w:rsid w:val="00965281"/>
    <w:rsid w:val="00992B64"/>
    <w:rsid w:val="009D7EFA"/>
    <w:rsid w:val="00A36C4B"/>
    <w:rsid w:val="00A41F46"/>
    <w:rsid w:val="00A725A7"/>
    <w:rsid w:val="00A96A98"/>
    <w:rsid w:val="00AB0F4A"/>
    <w:rsid w:val="00AC3EB6"/>
    <w:rsid w:val="00AC465A"/>
    <w:rsid w:val="00AF3506"/>
    <w:rsid w:val="00B0621B"/>
    <w:rsid w:val="00B24F43"/>
    <w:rsid w:val="00B41C10"/>
    <w:rsid w:val="00BB4776"/>
    <w:rsid w:val="00BD6FBC"/>
    <w:rsid w:val="00BD7A45"/>
    <w:rsid w:val="00C122D1"/>
    <w:rsid w:val="00C21035"/>
    <w:rsid w:val="00C43211"/>
    <w:rsid w:val="00C530D6"/>
    <w:rsid w:val="00C659AB"/>
    <w:rsid w:val="00C73070"/>
    <w:rsid w:val="00C7639C"/>
    <w:rsid w:val="00CD4021"/>
    <w:rsid w:val="00CD5CF4"/>
    <w:rsid w:val="00CF14B9"/>
    <w:rsid w:val="00CF1D57"/>
    <w:rsid w:val="00D54C29"/>
    <w:rsid w:val="00D84C85"/>
    <w:rsid w:val="00D9210A"/>
    <w:rsid w:val="00DD4338"/>
    <w:rsid w:val="00DF774C"/>
    <w:rsid w:val="00E343F2"/>
    <w:rsid w:val="00E4546F"/>
    <w:rsid w:val="00E640A4"/>
    <w:rsid w:val="00E74973"/>
    <w:rsid w:val="00EF293E"/>
    <w:rsid w:val="00F03FC9"/>
    <w:rsid w:val="00F36DEC"/>
    <w:rsid w:val="00FE2BED"/>
    <w:rsid w:val="00FE67A8"/>
    <w:rsid w:val="00FE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AEB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25BF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5B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AEB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25BF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5B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.tczew.pl/wydzial-komunikacji-transportu-i-drog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powiat.tczew.pl/1364-wydzial-komunikacji-transportu-i-dro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F13A-35B4-48AB-BBAF-15C88819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Tczewski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Bielski</dc:creator>
  <cp:lastModifiedBy>Krzysztof Bielski</cp:lastModifiedBy>
  <cp:revision>2</cp:revision>
  <cp:lastPrinted>2021-08-06T09:16:00Z</cp:lastPrinted>
  <dcterms:created xsi:type="dcterms:W3CDTF">2022-10-03T09:28:00Z</dcterms:created>
  <dcterms:modified xsi:type="dcterms:W3CDTF">2022-10-03T09:28:00Z</dcterms:modified>
</cp:coreProperties>
</file>